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5DC4" w:rsidRPr="004976EE" w:rsidRDefault="00F32066" w:rsidP="00F32066">
      <w:pPr>
        <w:pStyle w:val="Body"/>
        <w:jc w:val="center"/>
        <w:rPr>
          <w:rFonts w:ascii="Arial" w:hAnsi="Arial" w:cs="Arial"/>
          <w:b/>
          <w:bCs/>
          <w:sz w:val="22"/>
          <w:szCs w:val="22"/>
        </w:rPr>
      </w:pPr>
      <w:r w:rsidRPr="004976EE">
        <w:rPr>
          <w:rFonts w:ascii="Arial" w:hAnsi="Arial" w:cs="Arial"/>
          <w:b/>
          <w:bCs/>
          <w:sz w:val="22"/>
          <w:szCs w:val="22"/>
        </w:rPr>
        <w:t>Dean, College of Education</w:t>
      </w:r>
    </w:p>
    <w:p w:rsidR="00545DC4" w:rsidRPr="004976EE" w:rsidRDefault="00545DC4">
      <w:pPr>
        <w:pStyle w:val="Body"/>
        <w:rPr>
          <w:rFonts w:ascii="Arial" w:hAnsi="Arial" w:cs="Arial"/>
          <w:sz w:val="22"/>
          <w:szCs w:val="22"/>
        </w:rPr>
      </w:pPr>
    </w:p>
    <w:p w:rsidR="00545DC4" w:rsidRPr="004976EE" w:rsidRDefault="00000000">
      <w:pPr>
        <w:pStyle w:val="Body"/>
        <w:rPr>
          <w:rFonts w:ascii="Arial" w:eastAsia="Calibri" w:hAnsi="Arial" w:cs="Arial"/>
          <w:sz w:val="22"/>
          <w:szCs w:val="22"/>
        </w:rPr>
      </w:pPr>
      <w:r w:rsidRPr="004976EE">
        <w:rPr>
          <w:rFonts w:ascii="Arial" w:hAnsi="Arial" w:cs="Arial"/>
          <w:sz w:val="22"/>
          <w:szCs w:val="22"/>
        </w:rPr>
        <w:t>Southern Connecticut State University invites nominations and applications for the position of</w:t>
      </w:r>
      <w:r w:rsidR="001576CD">
        <w:rPr>
          <w:rFonts w:ascii="Arial" w:hAnsi="Arial" w:cs="Arial"/>
          <w:sz w:val="22"/>
          <w:szCs w:val="22"/>
        </w:rPr>
        <w:t xml:space="preserve"> </w:t>
      </w:r>
      <w:r w:rsidRPr="004976EE">
        <w:rPr>
          <w:rFonts w:ascii="Arial" w:hAnsi="Arial" w:cs="Arial"/>
          <w:sz w:val="22"/>
          <w:szCs w:val="22"/>
        </w:rPr>
        <w:t>Dean, College of Education.</w:t>
      </w:r>
    </w:p>
    <w:p w:rsidR="00545DC4" w:rsidRPr="004976EE" w:rsidRDefault="00545DC4">
      <w:pPr>
        <w:pStyle w:val="Body"/>
        <w:rPr>
          <w:rFonts w:ascii="Arial" w:eastAsia="Calibri" w:hAnsi="Arial" w:cs="Arial"/>
          <w:sz w:val="22"/>
          <w:szCs w:val="22"/>
        </w:rPr>
      </w:pPr>
    </w:p>
    <w:p w:rsidR="00545DC4" w:rsidRPr="004976EE" w:rsidRDefault="00000000">
      <w:pPr>
        <w:pStyle w:val="Body"/>
        <w:spacing w:after="200" w:line="252" w:lineRule="auto"/>
        <w:rPr>
          <w:rFonts w:ascii="Arial" w:eastAsia="Calibri" w:hAnsi="Arial" w:cs="Arial"/>
          <w:sz w:val="22"/>
          <w:szCs w:val="22"/>
        </w:rPr>
      </w:pPr>
      <w:r w:rsidRPr="004976EE">
        <w:rPr>
          <w:rFonts w:ascii="Arial" w:hAnsi="Arial" w:cs="Arial"/>
          <w:sz w:val="22"/>
          <w:szCs w:val="22"/>
        </w:rPr>
        <w:t xml:space="preserve">For more than 125 years, the College of Education (COE) has produced more teachers, principals, and school administrators than any comparable institution in Connecticut. Its alumni have earned many accolades, notably the 2016 National Teacher of the Year – </w:t>
      </w:r>
      <w:proofErr w:type="spellStart"/>
      <w:r w:rsidRPr="004976EE">
        <w:rPr>
          <w:rFonts w:ascii="Arial" w:hAnsi="Arial" w:cs="Arial"/>
          <w:sz w:val="22"/>
          <w:szCs w:val="22"/>
          <w:lang w:val="de-DE"/>
        </w:rPr>
        <w:t>Jahana</w:t>
      </w:r>
      <w:proofErr w:type="spellEnd"/>
      <w:r w:rsidRPr="004976EE">
        <w:rPr>
          <w:rFonts w:ascii="Arial" w:hAnsi="Arial" w:cs="Arial"/>
          <w:sz w:val="22"/>
          <w:szCs w:val="22"/>
          <w:lang w:val="de-DE"/>
        </w:rPr>
        <w:t xml:space="preserve"> Hayes </w:t>
      </w:r>
      <w:r w:rsidRPr="004976EE">
        <w:rPr>
          <w:rFonts w:ascii="Arial" w:hAnsi="Arial" w:cs="Arial"/>
          <w:sz w:val="22"/>
          <w:szCs w:val="22"/>
        </w:rPr>
        <w:t>’05; and the 2023-2023 Milken Educator Award - </w:t>
      </w:r>
      <w:r w:rsidRPr="004976EE">
        <w:rPr>
          <w:rFonts w:ascii="Arial" w:hAnsi="Arial" w:cs="Arial"/>
          <w:sz w:val="22"/>
          <w:szCs w:val="22"/>
          <w:lang w:val="it-IT"/>
        </w:rPr>
        <w:t xml:space="preserve">Alyssa Basso, </w:t>
      </w:r>
      <w:r w:rsidRPr="004976EE">
        <w:rPr>
          <w:rFonts w:ascii="Arial" w:hAnsi="Arial" w:cs="Arial"/>
          <w:sz w:val="22"/>
          <w:szCs w:val="22"/>
        </w:rPr>
        <w:t>’</w:t>
      </w:r>
      <w:r w:rsidRPr="004976EE">
        <w:rPr>
          <w:rFonts w:ascii="Arial" w:hAnsi="Arial" w:cs="Arial"/>
          <w:sz w:val="22"/>
          <w:szCs w:val="22"/>
          <w:lang w:val="fr-FR"/>
        </w:rPr>
        <w:t xml:space="preserve">08, M.S. </w:t>
      </w:r>
      <w:r w:rsidRPr="004976EE">
        <w:rPr>
          <w:rFonts w:ascii="Arial" w:hAnsi="Arial" w:cs="Arial"/>
          <w:sz w:val="22"/>
          <w:szCs w:val="22"/>
        </w:rPr>
        <w:t>’13 (one of just five teachers recognized nationwide). Statewide honors from the Connecticut Association of Schools and the Connecticut PTA in 2023/24 have included principals, assistant principals, teachers, and a social worker – from elementary schools through high school.</w:t>
      </w:r>
    </w:p>
    <w:p w:rsidR="00545DC4" w:rsidRPr="004976EE" w:rsidRDefault="00000000">
      <w:pPr>
        <w:pStyle w:val="Body"/>
        <w:rPr>
          <w:rFonts w:ascii="Arial" w:eastAsia="Calibri" w:hAnsi="Arial" w:cs="Arial"/>
          <w:sz w:val="22"/>
          <w:szCs w:val="22"/>
        </w:rPr>
      </w:pPr>
      <w:r w:rsidRPr="004976EE">
        <w:rPr>
          <w:rFonts w:ascii="Arial" w:hAnsi="Arial" w:cs="Arial"/>
          <w:sz w:val="22"/>
          <w:szCs w:val="22"/>
        </w:rPr>
        <w:t xml:space="preserve">Today, the COE offers degree and certificate programs in a variety of areas: curriculum &amp; learning, teacher preparation, counseling &amp; supervision, special education, information &amp; library sciences, educational leadership, and policy.  The exciting opportunity facing the next Dean is to lead the COE to achieve even greater success, building on the foundation of accomplishments and rich history. </w:t>
      </w:r>
    </w:p>
    <w:p w:rsidR="00545DC4" w:rsidRPr="004976EE" w:rsidRDefault="00545DC4">
      <w:pPr>
        <w:pStyle w:val="Body"/>
        <w:rPr>
          <w:rFonts w:ascii="Arial" w:eastAsia="Calibri" w:hAnsi="Arial" w:cs="Arial"/>
          <w:sz w:val="22"/>
          <w:szCs w:val="22"/>
        </w:rPr>
      </w:pPr>
    </w:p>
    <w:p w:rsidR="00545DC4" w:rsidRPr="004976EE" w:rsidRDefault="00000000">
      <w:pPr>
        <w:pStyle w:val="Body"/>
        <w:rPr>
          <w:rFonts w:ascii="Arial" w:eastAsia="Calibri" w:hAnsi="Arial" w:cs="Arial"/>
          <w:sz w:val="22"/>
          <w:szCs w:val="22"/>
        </w:rPr>
      </w:pPr>
      <w:r w:rsidRPr="004976EE">
        <w:rPr>
          <w:rFonts w:ascii="Arial" w:hAnsi="Arial" w:cs="Arial"/>
          <w:sz w:val="22"/>
          <w:szCs w:val="22"/>
        </w:rPr>
        <w:t>A partially residential university, Southern currently enrolls approximately 10,000 students, 8,122 of whom are full- and part-time undergraduates and 1,928 of whom are full- and part-time graduate students.</w:t>
      </w:r>
    </w:p>
    <w:p w:rsidR="00545DC4" w:rsidRPr="004976EE" w:rsidRDefault="00545DC4">
      <w:pPr>
        <w:pStyle w:val="Body"/>
        <w:rPr>
          <w:rFonts w:ascii="Arial" w:eastAsia="Calibri" w:hAnsi="Arial" w:cs="Arial"/>
          <w:sz w:val="22"/>
          <w:szCs w:val="22"/>
        </w:rPr>
      </w:pPr>
    </w:p>
    <w:p w:rsidR="00545DC4" w:rsidRPr="004976EE" w:rsidRDefault="00000000">
      <w:pPr>
        <w:pStyle w:val="Body"/>
        <w:rPr>
          <w:rStyle w:val="None"/>
          <w:rFonts w:ascii="Arial" w:eastAsia="Calibri" w:hAnsi="Arial" w:cs="Arial"/>
          <w:sz w:val="22"/>
          <w:szCs w:val="22"/>
        </w:rPr>
      </w:pPr>
      <w:r w:rsidRPr="004976EE">
        <w:rPr>
          <w:rFonts w:ascii="Arial" w:hAnsi="Arial" w:cs="Arial"/>
          <w:sz w:val="22"/>
          <w:szCs w:val="22"/>
        </w:rPr>
        <w:t xml:space="preserve"> A complete </w:t>
      </w:r>
      <w:r w:rsidRPr="004976EE">
        <w:rPr>
          <w:rFonts w:ascii="Arial" w:hAnsi="Arial" w:cs="Arial"/>
          <w:b/>
          <w:bCs/>
          <w:sz w:val="22"/>
          <w:szCs w:val="22"/>
        </w:rPr>
        <w:t>position profile</w:t>
      </w:r>
      <w:r w:rsidRPr="004976EE">
        <w:rPr>
          <w:rFonts w:ascii="Arial" w:hAnsi="Arial" w:cs="Arial"/>
          <w:sz w:val="22"/>
          <w:szCs w:val="22"/>
        </w:rPr>
        <w:t xml:space="preserve"> may be found at:  </w:t>
      </w:r>
      <w:hyperlink r:id="rId7" w:history="1">
        <w:r w:rsidRPr="004976EE">
          <w:rPr>
            <w:rStyle w:val="Hyperlink0"/>
            <w:rFonts w:ascii="Arial" w:hAnsi="Arial" w:cs="Arial"/>
            <w:sz w:val="22"/>
            <w:szCs w:val="22"/>
          </w:rPr>
          <w:t xml:space="preserve">AGB Search </w:t>
        </w:r>
      </w:hyperlink>
    </w:p>
    <w:p w:rsidR="00545DC4" w:rsidRPr="004976EE" w:rsidRDefault="00545DC4">
      <w:pPr>
        <w:pStyle w:val="Body"/>
        <w:rPr>
          <w:rStyle w:val="None"/>
          <w:rFonts w:ascii="Arial" w:eastAsia="Arial" w:hAnsi="Arial" w:cs="Arial"/>
          <w:b/>
          <w:bCs/>
          <w:color w:val="222222"/>
          <w:sz w:val="22"/>
          <w:szCs w:val="22"/>
          <w:u w:color="222222"/>
        </w:rPr>
      </w:pPr>
    </w:p>
    <w:p w:rsidR="00545DC4" w:rsidRPr="004976EE" w:rsidRDefault="00000000">
      <w:pPr>
        <w:pStyle w:val="Body"/>
        <w:rPr>
          <w:rStyle w:val="None"/>
          <w:rFonts w:ascii="Arial" w:eastAsia="Arial" w:hAnsi="Arial" w:cs="Arial"/>
          <w:b/>
          <w:bCs/>
          <w:color w:val="222222"/>
          <w:sz w:val="22"/>
          <w:szCs w:val="22"/>
          <w:u w:color="222222"/>
        </w:rPr>
      </w:pPr>
      <w:r w:rsidRPr="004976EE">
        <w:rPr>
          <w:rStyle w:val="None"/>
          <w:rFonts w:ascii="Arial" w:hAnsi="Arial" w:cs="Arial"/>
          <w:b/>
          <w:bCs/>
          <w:color w:val="222222"/>
          <w:sz w:val="22"/>
          <w:szCs w:val="22"/>
          <w:u w:color="222222"/>
        </w:rPr>
        <w:t xml:space="preserve">Applications, Nominations and Expressions of Interest  </w:t>
      </w:r>
    </w:p>
    <w:p w:rsidR="00545DC4" w:rsidRPr="004976EE" w:rsidRDefault="00545DC4">
      <w:pPr>
        <w:pStyle w:val="Body"/>
        <w:rPr>
          <w:rStyle w:val="None"/>
          <w:rFonts w:ascii="Arial" w:eastAsia="Arial" w:hAnsi="Arial" w:cs="Arial"/>
          <w:b/>
          <w:bCs/>
          <w:color w:val="222222"/>
          <w:sz w:val="22"/>
          <w:szCs w:val="22"/>
          <w:u w:color="222222"/>
        </w:rPr>
      </w:pPr>
    </w:p>
    <w:p w:rsidR="00545DC4" w:rsidRPr="004976EE" w:rsidRDefault="00000000">
      <w:pPr>
        <w:pStyle w:val="Body"/>
        <w:rPr>
          <w:rStyle w:val="None"/>
          <w:rFonts w:ascii="Arial" w:eastAsia="Arial" w:hAnsi="Arial" w:cs="Arial"/>
          <w:color w:val="222222"/>
          <w:sz w:val="22"/>
          <w:szCs w:val="22"/>
          <w:u w:color="222222"/>
        </w:rPr>
      </w:pPr>
      <w:r w:rsidRPr="004976EE">
        <w:rPr>
          <w:rStyle w:val="None"/>
          <w:rFonts w:ascii="Arial" w:hAnsi="Arial" w:cs="Arial"/>
          <w:color w:val="222222"/>
          <w:sz w:val="22"/>
          <w:szCs w:val="22"/>
          <w:u w:color="222222"/>
        </w:rPr>
        <w:t xml:space="preserve">To apply for the Dean, College of Education position, candidates are requested to submit the following: </w:t>
      </w:r>
    </w:p>
    <w:p w:rsidR="00545DC4" w:rsidRPr="004976EE" w:rsidRDefault="00000000">
      <w:pPr>
        <w:pStyle w:val="Body"/>
        <w:numPr>
          <w:ilvl w:val="0"/>
          <w:numId w:val="2"/>
        </w:numPr>
        <w:rPr>
          <w:rFonts w:ascii="Arial" w:hAnsi="Arial" w:cs="Arial"/>
          <w:color w:val="222222"/>
          <w:sz w:val="22"/>
          <w:szCs w:val="22"/>
        </w:rPr>
      </w:pPr>
      <w:r w:rsidRPr="004976EE">
        <w:rPr>
          <w:rStyle w:val="None"/>
          <w:rFonts w:ascii="Arial" w:hAnsi="Arial" w:cs="Arial"/>
          <w:color w:val="222222"/>
          <w:sz w:val="22"/>
          <w:szCs w:val="22"/>
          <w:u w:color="222222"/>
        </w:rPr>
        <w:t xml:space="preserve">a resume or curriculum vitae; </w:t>
      </w:r>
    </w:p>
    <w:p w:rsidR="00545DC4" w:rsidRPr="004976EE" w:rsidRDefault="00000000">
      <w:pPr>
        <w:pStyle w:val="Body"/>
        <w:numPr>
          <w:ilvl w:val="0"/>
          <w:numId w:val="2"/>
        </w:numPr>
        <w:rPr>
          <w:rFonts w:ascii="Arial" w:hAnsi="Arial" w:cs="Arial"/>
          <w:color w:val="222222"/>
          <w:sz w:val="22"/>
          <w:szCs w:val="22"/>
        </w:rPr>
      </w:pPr>
      <w:r w:rsidRPr="004976EE">
        <w:rPr>
          <w:rStyle w:val="None"/>
          <w:rFonts w:ascii="Arial" w:hAnsi="Arial" w:cs="Arial"/>
          <w:color w:val="222222"/>
          <w:sz w:val="22"/>
          <w:szCs w:val="22"/>
          <w:u w:color="222222"/>
        </w:rPr>
        <w:t xml:space="preserve">a letter of interest that addresses the leadership opportunities in the profile; and </w:t>
      </w:r>
    </w:p>
    <w:p w:rsidR="00545DC4" w:rsidRPr="004976EE" w:rsidRDefault="00000000">
      <w:pPr>
        <w:pStyle w:val="Body"/>
        <w:numPr>
          <w:ilvl w:val="0"/>
          <w:numId w:val="2"/>
        </w:numPr>
        <w:rPr>
          <w:rFonts w:ascii="Arial" w:hAnsi="Arial" w:cs="Arial"/>
          <w:color w:val="222222"/>
          <w:sz w:val="22"/>
          <w:szCs w:val="22"/>
        </w:rPr>
      </w:pPr>
      <w:r w:rsidRPr="004976EE">
        <w:rPr>
          <w:rStyle w:val="None"/>
          <w:rFonts w:ascii="Arial" w:hAnsi="Arial" w:cs="Arial"/>
          <w:color w:val="222222"/>
          <w:sz w:val="22"/>
          <w:szCs w:val="22"/>
          <w:u w:color="222222"/>
        </w:rPr>
        <w:t xml:space="preserve">contact information for five references (to be contacted with candidate’s permission at a later date).  </w:t>
      </w:r>
    </w:p>
    <w:p w:rsidR="00545DC4" w:rsidRPr="004976EE" w:rsidRDefault="00545DC4">
      <w:pPr>
        <w:pStyle w:val="Body"/>
        <w:rPr>
          <w:rStyle w:val="None"/>
          <w:rFonts w:ascii="Arial" w:eastAsia="Arial" w:hAnsi="Arial" w:cs="Arial"/>
          <w:color w:val="222222"/>
          <w:sz w:val="22"/>
          <w:szCs w:val="22"/>
          <w:u w:color="222222"/>
        </w:rPr>
      </w:pPr>
    </w:p>
    <w:p w:rsidR="00545DC4" w:rsidRPr="004976EE" w:rsidRDefault="00000000">
      <w:pPr>
        <w:pStyle w:val="Body"/>
        <w:rPr>
          <w:rStyle w:val="None"/>
          <w:rFonts w:ascii="Arial" w:eastAsia="Arial" w:hAnsi="Arial" w:cs="Arial"/>
          <w:sz w:val="22"/>
          <w:szCs w:val="22"/>
        </w:rPr>
      </w:pPr>
      <w:r w:rsidRPr="004976EE">
        <w:rPr>
          <w:rStyle w:val="None"/>
          <w:rFonts w:ascii="Arial" w:hAnsi="Arial" w:cs="Arial"/>
          <w:sz w:val="22"/>
          <w:szCs w:val="22"/>
        </w:rPr>
        <w:t xml:space="preserve">Application materials and nominations (MS Word or PDF) should be sent electronically to: </w:t>
      </w:r>
    </w:p>
    <w:p w:rsidR="00545DC4" w:rsidRPr="004976EE" w:rsidRDefault="00000000">
      <w:pPr>
        <w:pStyle w:val="Body"/>
        <w:rPr>
          <w:rStyle w:val="None"/>
          <w:rFonts w:ascii="Arial" w:eastAsia="Arial" w:hAnsi="Arial" w:cs="Arial"/>
          <w:color w:val="222222"/>
          <w:sz w:val="22"/>
          <w:szCs w:val="22"/>
          <w:u w:color="222222"/>
        </w:rPr>
      </w:pPr>
      <w:hyperlink r:id="rId8" w:history="1">
        <w:r w:rsidR="00F32066" w:rsidRPr="004976EE">
          <w:rPr>
            <w:rStyle w:val="Hyperlink"/>
            <w:rFonts w:ascii="Arial" w:hAnsi="Arial" w:cs="Arial"/>
            <w:sz w:val="22"/>
            <w:szCs w:val="22"/>
          </w:rPr>
          <w:t>SCSU_DeanEducation@agbsearch.com</w:t>
        </w:r>
      </w:hyperlink>
      <w:r w:rsidR="00F32066" w:rsidRPr="004976EE">
        <w:rPr>
          <w:rStyle w:val="None"/>
          <w:rFonts w:ascii="Arial" w:hAnsi="Arial" w:cs="Arial"/>
          <w:color w:val="0000FF"/>
          <w:sz w:val="22"/>
          <w:szCs w:val="22"/>
          <w:u w:color="0000FF"/>
        </w:rPr>
        <w:t xml:space="preserve">  </w:t>
      </w:r>
      <w:r w:rsidR="00F32066" w:rsidRPr="004976EE">
        <w:rPr>
          <w:rStyle w:val="None"/>
          <w:rFonts w:ascii="Arial" w:hAnsi="Arial" w:cs="Arial"/>
          <w:color w:val="222222"/>
          <w:sz w:val="22"/>
          <w:szCs w:val="22"/>
          <w:u w:color="222222"/>
        </w:rPr>
        <w:t xml:space="preserve">by </w:t>
      </w:r>
      <w:r w:rsidR="00F32066" w:rsidRPr="004976EE">
        <w:rPr>
          <w:rStyle w:val="None"/>
          <w:rFonts w:ascii="Arial" w:hAnsi="Arial" w:cs="Arial"/>
          <w:b/>
          <w:bCs/>
          <w:color w:val="222222"/>
          <w:sz w:val="22"/>
          <w:szCs w:val="22"/>
          <w:u w:color="222222"/>
        </w:rPr>
        <w:t xml:space="preserve">November 20th, 2024 </w:t>
      </w:r>
      <w:r w:rsidR="00F32066" w:rsidRPr="004976EE">
        <w:rPr>
          <w:rStyle w:val="None"/>
          <w:rFonts w:ascii="Arial" w:hAnsi="Arial" w:cs="Arial"/>
          <w:color w:val="222222"/>
          <w:sz w:val="22"/>
          <w:szCs w:val="22"/>
          <w:u w:color="222222"/>
        </w:rPr>
        <w:t xml:space="preserve">for best consideration. The search will remain open until an appointment is made. </w:t>
      </w:r>
    </w:p>
    <w:p w:rsidR="00545DC4" w:rsidRPr="004976EE" w:rsidRDefault="00545DC4">
      <w:pPr>
        <w:pStyle w:val="Body"/>
        <w:rPr>
          <w:rStyle w:val="None"/>
          <w:rFonts w:ascii="Arial" w:eastAsia="Arial" w:hAnsi="Arial" w:cs="Arial"/>
          <w:color w:val="222222"/>
          <w:sz w:val="22"/>
          <w:szCs w:val="22"/>
          <w:u w:color="222222"/>
        </w:rPr>
      </w:pPr>
    </w:p>
    <w:p w:rsidR="00545DC4" w:rsidRPr="004976EE" w:rsidRDefault="00000000">
      <w:pPr>
        <w:pStyle w:val="Body"/>
        <w:rPr>
          <w:rStyle w:val="None"/>
          <w:rFonts w:ascii="Arial" w:eastAsia="Arial" w:hAnsi="Arial" w:cs="Arial"/>
          <w:color w:val="222222"/>
          <w:sz w:val="22"/>
          <w:szCs w:val="22"/>
          <w:u w:color="222222"/>
        </w:rPr>
      </w:pPr>
      <w:r w:rsidRPr="004976EE">
        <w:rPr>
          <w:rStyle w:val="None"/>
          <w:rFonts w:ascii="Arial" w:hAnsi="Arial" w:cs="Arial"/>
          <w:color w:val="222222"/>
          <w:sz w:val="22"/>
          <w:szCs w:val="22"/>
          <w:u w:color="222222"/>
        </w:rPr>
        <w:t xml:space="preserve">Nominations and expressions of interest in the Dean, College of Education </w:t>
      </w:r>
      <w:proofErr w:type="gramStart"/>
      <w:r w:rsidRPr="004976EE">
        <w:rPr>
          <w:rStyle w:val="None"/>
          <w:rFonts w:ascii="Arial" w:hAnsi="Arial" w:cs="Arial"/>
          <w:color w:val="222222"/>
          <w:sz w:val="22"/>
          <w:szCs w:val="22"/>
          <w:u w:color="222222"/>
        </w:rPr>
        <w:t>position  are</w:t>
      </w:r>
      <w:proofErr w:type="gramEnd"/>
      <w:r w:rsidRPr="004976EE">
        <w:rPr>
          <w:rStyle w:val="None"/>
          <w:rFonts w:ascii="Arial" w:hAnsi="Arial" w:cs="Arial"/>
          <w:color w:val="222222"/>
          <w:sz w:val="22"/>
          <w:szCs w:val="22"/>
          <w:u w:color="222222"/>
        </w:rPr>
        <w:t xml:space="preserve"> encouraged. Please direct them to </w:t>
      </w:r>
      <w:hyperlink r:id="rId9" w:history="1">
        <w:r w:rsidRPr="004976EE">
          <w:rPr>
            <w:rStyle w:val="Hyperlink1"/>
            <w:sz w:val="22"/>
            <w:szCs w:val="22"/>
          </w:rPr>
          <w:t>SCSU_DeanEducation@agbsearch.com</w:t>
        </w:r>
      </w:hyperlink>
      <w:r w:rsidRPr="004976EE">
        <w:rPr>
          <w:rStyle w:val="None"/>
          <w:rFonts w:ascii="Arial" w:hAnsi="Arial" w:cs="Arial"/>
          <w:color w:val="0000FF"/>
          <w:sz w:val="22"/>
          <w:szCs w:val="22"/>
          <w:u w:color="0000FF"/>
        </w:rPr>
        <w:t xml:space="preserve"> </w:t>
      </w:r>
      <w:r w:rsidRPr="004976EE">
        <w:rPr>
          <w:rStyle w:val="None"/>
          <w:rFonts w:ascii="Arial" w:hAnsi="Arial" w:cs="Arial"/>
          <w:color w:val="222222"/>
          <w:sz w:val="22"/>
          <w:szCs w:val="22"/>
          <w:u w:color="222222"/>
        </w:rPr>
        <w:t xml:space="preserve"> or to the AGB search consultants listed below: </w:t>
      </w:r>
    </w:p>
    <w:p w:rsidR="00545DC4" w:rsidRPr="004976EE" w:rsidRDefault="00545DC4">
      <w:pPr>
        <w:pStyle w:val="Body"/>
        <w:rPr>
          <w:rStyle w:val="None"/>
          <w:rFonts w:ascii="Arial" w:eastAsia="Arial" w:hAnsi="Arial" w:cs="Arial"/>
          <w:sz w:val="22"/>
          <w:szCs w:val="22"/>
        </w:rPr>
      </w:pPr>
    </w:p>
    <w:p w:rsidR="00545DC4" w:rsidRPr="004976EE" w:rsidRDefault="00000000">
      <w:pPr>
        <w:pStyle w:val="Body"/>
        <w:widowControl w:val="0"/>
        <w:rPr>
          <w:rStyle w:val="None"/>
          <w:rFonts w:ascii="Arial" w:eastAsia="Arial" w:hAnsi="Arial" w:cs="Arial"/>
          <w:sz w:val="22"/>
          <w:szCs w:val="22"/>
        </w:rPr>
      </w:pPr>
      <w:r w:rsidRPr="004976EE">
        <w:rPr>
          <w:rStyle w:val="None"/>
          <w:rFonts w:ascii="Arial" w:hAnsi="Arial" w:cs="Arial"/>
          <w:sz w:val="22"/>
          <w:szCs w:val="22"/>
        </w:rPr>
        <w:t>Kim Bobby, Ed.D.,</w:t>
      </w:r>
      <w:r w:rsidRPr="004976EE">
        <w:rPr>
          <w:rStyle w:val="None"/>
          <w:rFonts w:ascii="Arial" w:hAnsi="Arial" w:cs="Arial"/>
          <w:b/>
          <w:bCs/>
          <w:sz w:val="22"/>
          <w:szCs w:val="22"/>
        </w:rPr>
        <w:t xml:space="preserve"> </w:t>
      </w:r>
      <w:r w:rsidRPr="004976EE">
        <w:rPr>
          <w:rStyle w:val="None"/>
          <w:rFonts w:ascii="Arial" w:hAnsi="Arial" w:cs="Arial"/>
          <w:sz w:val="22"/>
          <w:szCs w:val="22"/>
        </w:rPr>
        <w:t xml:space="preserve">Principal, AGB Search, </w:t>
      </w:r>
      <w:hyperlink r:id="rId10" w:history="1">
        <w:r w:rsidRPr="004976EE">
          <w:rPr>
            <w:rStyle w:val="Hyperlink1"/>
            <w:sz w:val="22"/>
            <w:szCs w:val="22"/>
          </w:rPr>
          <w:t>kim.bobby@agbsearch.com</w:t>
        </w:r>
      </w:hyperlink>
      <w:r w:rsidRPr="004976EE">
        <w:rPr>
          <w:rStyle w:val="None"/>
          <w:rFonts w:ascii="Arial" w:hAnsi="Arial" w:cs="Arial"/>
          <w:sz w:val="22"/>
          <w:szCs w:val="22"/>
        </w:rPr>
        <w:t xml:space="preserve"> </w:t>
      </w:r>
      <w:r w:rsidR="00EC7C8B">
        <w:rPr>
          <w:rStyle w:val="None"/>
          <w:rFonts w:ascii="Arial" w:hAnsi="Arial" w:cs="Arial"/>
          <w:sz w:val="22"/>
          <w:szCs w:val="22"/>
        </w:rPr>
        <w:br/>
      </w:r>
      <w:r w:rsidRPr="004976EE">
        <w:rPr>
          <w:rStyle w:val="None"/>
          <w:rFonts w:ascii="Arial" w:hAnsi="Arial" w:cs="Arial"/>
          <w:sz w:val="22"/>
          <w:szCs w:val="22"/>
        </w:rPr>
        <w:t>(253) 861-7738</w:t>
      </w:r>
    </w:p>
    <w:p w:rsidR="00545DC4" w:rsidRPr="004976EE" w:rsidRDefault="00545DC4">
      <w:pPr>
        <w:pStyle w:val="Body"/>
        <w:widowControl w:val="0"/>
        <w:rPr>
          <w:rStyle w:val="None"/>
          <w:rFonts w:ascii="Arial" w:eastAsia="Arial" w:hAnsi="Arial" w:cs="Arial"/>
          <w:sz w:val="22"/>
          <w:szCs w:val="22"/>
        </w:rPr>
      </w:pPr>
    </w:p>
    <w:p w:rsidR="00545DC4" w:rsidRPr="004976EE" w:rsidRDefault="00000000">
      <w:pPr>
        <w:pStyle w:val="Body"/>
        <w:rPr>
          <w:rStyle w:val="None"/>
          <w:rFonts w:ascii="Arial" w:eastAsia="Arial" w:hAnsi="Arial" w:cs="Arial"/>
          <w:sz w:val="22"/>
          <w:szCs w:val="22"/>
        </w:rPr>
      </w:pPr>
      <w:r w:rsidRPr="004976EE">
        <w:rPr>
          <w:rStyle w:val="None"/>
          <w:rFonts w:ascii="Arial" w:hAnsi="Arial" w:cs="Arial"/>
          <w:sz w:val="22"/>
          <w:szCs w:val="22"/>
        </w:rPr>
        <w:t xml:space="preserve">Wayne Wormley, Executive Search Consultant, AGB Search, </w:t>
      </w:r>
      <w:hyperlink r:id="rId11" w:history="1">
        <w:r w:rsidRPr="004976EE">
          <w:rPr>
            <w:rStyle w:val="Hyperlink2"/>
            <w:rFonts w:ascii="Arial" w:hAnsi="Arial" w:cs="Arial"/>
            <w:sz w:val="22"/>
            <w:szCs w:val="22"/>
          </w:rPr>
          <w:t>wayne.wormley@agbsearch.com</w:t>
        </w:r>
      </w:hyperlink>
      <w:r w:rsidR="00EC7C8B">
        <w:rPr>
          <w:rStyle w:val="Hyperlink2"/>
          <w:rFonts w:ascii="Arial" w:hAnsi="Arial" w:cs="Arial"/>
          <w:sz w:val="22"/>
          <w:szCs w:val="22"/>
        </w:rPr>
        <w:br/>
      </w:r>
      <w:r w:rsidRPr="004976EE">
        <w:rPr>
          <w:rStyle w:val="None"/>
          <w:rFonts w:ascii="Arial" w:hAnsi="Arial" w:cs="Arial"/>
          <w:color w:val="222222"/>
          <w:sz w:val="22"/>
          <w:szCs w:val="22"/>
          <w:u w:color="222222"/>
          <w:shd w:val="clear" w:color="auto" w:fill="FFFFFF"/>
        </w:rPr>
        <w:t>(215) 432-7913</w:t>
      </w:r>
    </w:p>
    <w:p w:rsidR="00545DC4" w:rsidRPr="004976EE" w:rsidRDefault="00545DC4">
      <w:pPr>
        <w:pStyle w:val="Body"/>
        <w:rPr>
          <w:rStyle w:val="None"/>
          <w:rFonts w:ascii="Arial" w:eastAsia="Arial" w:hAnsi="Arial" w:cs="Arial"/>
          <w:sz w:val="22"/>
          <w:szCs w:val="22"/>
        </w:rPr>
      </w:pPr>
    </w:p>
    <w:sectPr w:rsidR="00545DC4" w:rsidRPr="004976EE" w:rsidSect="00F85ABF">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1F00" w:rsidRDefault="00E21F00">
      <w:r>
        <w:separator/>
      </w:r>
    </w:p>
  </w:endnote>
  <w:endnote w:type="continuationSeparator" w:id="0">
    <w:p w:rsidR="00E21F00" w:rsidRDefault="00E2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1F00" w:rsidRDefault="00E21F00">
      <w:r>
        <w:separator/>
      </w:r>
    </w:p>
  </w:footnote>
  <w:footnote w:type="continuationSeparator" w:id="0">
    <w:p w:rsidR="00E21F00" w:rsidRDefault="00E2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B2AEA"/>
    <w:multiLevelType w:val="hybridMultilevel"/>
    <w:tmpl w:val="0BFE8774"/>
    <w:styleLink w:val="ImportedStyle1"/>
    <w:lvl w:ilvl="0" w:tplc="E49A8B4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2CE58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F0637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6C44F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3A376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A2D8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00533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88EEE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AEA5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BB119D"/>
    <w:multiLevelType w:val="hybridMultilevel"/>
    <w:tmpl w:val="0BFE8774"/>
    <w:numStyleLink w:val="ImportedStyle1"/>
  </w:abstractNum>
  <w:num w:numId="1" w16cid:durableId="1494299608">
    <w:abstractNumId w:val="0"/>
  </w:num>
  <w:num w:numId="2" w16cid:durableId="421799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C4"/>
    <w:rsid w:val="001576CD"/>
    <w:rsid w:val="00466D65"/>
    <w:rsid w:val="004976EE"/>
    <w:rsid w:val="00545DC4"/>
    <w:rsid w:val="007F5D73"/>
    <w:rsid w:val="0090203D"/>
    <w:rsid w:val="00C90C3F"/>
    <w:rsid w:val="00CC4BDF"/>
    <w:rsid w:val="00E21F00"/>
    <w:rsid w:val="00EC7C8B"/>
    <w:rsid w:val="00ED5662"/>
    <w:rsid w:val="00F32066"/>
    <w:rsid w:val="00F8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F0AE976-52A7-904C-8E24-BA655D0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1155CC"/>
      <w:sz w:val="21"/>
      <w:szCs w:val="21"/>
      <w:u w:val="single" w:color="1155CC"/>
    </w:rPr>
  </w:style>
  <w:style w:type="numbering" w:customStyle="1" w:styleId="ImportedStyle1">
    <w:name w:val="Imported Style 1"/>
    <w:pPr>
      <w:numPr>
        <w:numId w:val="1"/>
      </w:numPr>
    </w:pPr>
  </w:style>
  <w:style w:type="character" w:customStyle="1" w:styleId="Hyperlink1">
    <w:name w:val="Hyperlink.1"/>
    <w:basedOn w:val="None"/>
    <w:rPr>
      <w:rFonts w:ascii="Arial" w:eastAsia="Arial" w:hAnsi="Arial" w:cs="Arial"/>
      <w:outline w:val="0"/>
      <w:color w:val="1155CC"/>
      <w:sz w:val="21"/>
      <w:szCs w:val="21"/>
      <w:u w:val="single" w:color="1155CC"/>
    </w:rPr>
  </w:style>
  <w:style w:type="character" w:customStyle="1" w:styleId="Hyperlink2">
    <w:name w:val="Hyperlink.2"/>
    <w:basedOn w:val="None"/>
    <w:rPr>
      <w:rFonts w:ascii="Roboto" w:eastAsia="Roboto" w:hAnsi="Roboto" w:cs="Roboto"/>
      <w:outline w:val="0"/>
      <w:color w:val="1155CC"/>
      <w:sz w:val="21"/>
      <w:szCs w:val="21"/>
      <w:u w:val="single" w:color="1155CC"/>
      <w:shd w:val="clear" w:color="auto" w:fill="FFFFFF"/>
    </w:rPr>
  </w:style>
  <w:style w:type="character" w:styleId="UnresolvedMention">
    <w:name w:val="Unresolved Mention"/>
    <w:basedOn w:val="DefaultParagraphFont"/>
    <w:uiPriority w:val="99"/>
    <w:semiHidden/>
    <w:unhideWhenUsed/>
    <w:rsid w:val="00F32066"/>
    <w:rPr>
      <w:color w:val="605E5C"/>
      <w:shd w:val="clear" w:color="auto" w:fill="E1DFDD"/>
    </w:rPr>
  </w:style>
  <w:style w:type="paragraph" w:styleId="Header">
    <w:name w:val="header"/>
    <w:basedOn w:val="Normal"/>
    <w:link w:val="HeaderChar"/>
    <w:uiPriority w:val="99"/>
    <w:unhideWhenUsed/>
    <w:rsid w:val="00F32066"/>
    <w:pPr>
      <w:tabs>
        <w:tab w:val="center" w:pos="4680"/>
        <w:tab w:val="right" w:pos="9360"/>
      </w:tabs>
    </w:pPr>
  </w:style>
  <w:style w:type="character" w:customStyle="1" w:styleId="HeaderChar">
    <w:name w:val="Header Char"/>
    <w:basedOn w:val="DefaultParagraphFont"/>
    <w:link w:val="Header"/>
    <w:uiPriority w:val="99"/>
    <w:rsid w:val="00F32066"/>
    <w:rPr>
      <w:sz w:val="24"/>
      <w:szCs w:val="24"/>
    </w:rPr>
  </w:style>
  <w:style w:type="paragraph" w:styleId="Footer">
    <w:name w:val="footer"/>
    <w:basedOn w:val="Normal"/>
    <w:link w:val="FooterChar"/>
    <w:uiPriority w:val="99"/>
    <w:unhideWhenUsed/>
    <w:rsid w:val="00F32066"/>
    <w:pPr>
      <w:tabs>
        <w:tab w:val="center" w:pos="4680"/>
        <w:tab w:val="right" w:pos="9360"/>
      </w:tabs>
    </w:pPr>
  </w:style>
  <w:style w:type="character" w:customStyle="1" w:styleId="FooterChar">
    <w:name w:val="Footer Char"/>
    <w:basedOn w:val="DefaultParagraphFont"/>
    <w:link w:val="Footer"/>
    <w:uiPriority w:val="99"/>
    <w:rsid w:val="00F320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CSU_DeanEducation@agbsear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bsearch.com/searches/dean-college-of-education-southern-connecticut-state-univers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yne.wormley@agbsearch.com" TargetMode="External"/><Relationship Id="rId5" Type="http://schemas.openxmlformats.org/officeDocument/2006/relationships/footnotes" Target="footnotes.xml"/><Relationship Id="rId10" Type="http://schemas.openxmlformats.org/officeDocument/2006/relationships/hyperlink" Target="mailto:kim.bobby@agbsearch.com" TargetMode="External"/><Relationship Id="rId4" Type="http://schemas.openxmlformats.org/officeDocument/2006/relationships/webSettings" Target="webSettings.xml"/><Relationship Id="rId9" Type="http://schemas.openxmlformats.org/officeDocument/2006/relationships/hyperlink" Target="mailto:SCSU_DeanEducation@agbsearch.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2074</Characters>
  <Application>Microsoft Office Word</Application>
  <DocSecurity>0</DocSecurity>
  <Lines>46</Lines>
  <Paragraphs>16</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Bailey</cp:lastModifiedBy>
  <cp:revision>7</cp:revision>
  <dcterms:created xsi:type="dcterms:W3CDTF">2024-09-25T19:16:00Z</dcterms:created>
  <dcterms:modified xsi:type="dcterms:W3CDTF">2024-09-26T15:13:00Z</dcterms:modified>
</cp:coreProperties>
</file>